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5833" w14:textId="05DBB77C" w:rsidR="002747B5" w:rsidRDefault="002747B5" w:rsidP="002747B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FC4E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Nr ZP-261-</w:t>
      </w:r>
      <w:r w:rsidR="00FC4E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101</w:t>
      </w:r>
      <w:r w:rsidR="00BF3C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5550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194B64D6" w14:textId="77777777" w:rsidR="00A27C75" w:rsidRPr="004371A1" w:rsidRDefault="00A27C75" w:rsidP="00A27C75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682414" w14:textId="77777777" w:rsidR="00293C0C" w:rsidRPr="004371A1" w:rsidRDefault="00293C0C" w:rsidP="00293C0C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423D1843" w14:textId="77777777" w:rsidR="00293C0C" w:rsidRPr="004371A1" w:rsidRDefault="00293C0C" w:rsidP="00293C0C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3CD8AC10" w14:textId="77777777" w:rsidR="00293C0C" w:rsidRPr="004371A1" w:rsidRDefault="00293C0C" w:rsidP="00293C0C">
      <w:pPr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F4DC6F7" w14:textId="77777777" w:rsidR="00293C0C" w:rsidRPr="004371A1" w:rsidRDefault="00293C0C" w:rsidP="00293C0C">
      <w:pPr>
        <w:spacing w:after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45D6D3D0" w14:textId="77777777" w:rsidR="00293C0C" w:rsidRPr="004371A1" w:rsidRDefault="00293C0C" w:rsidP="00293C0C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5D88A37C" w14:textId="77777777" w:rsidR="00293C0C" w:rsidRPr="004371A1" w:rsidRDefault="00293C0C" w:rsidP="00293C0C">
      <w:pPr>
        <w:spacing w:after="0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5DF4AC7A" w14:textId="77777777" w:rsidR="00586761" w:rsidRPr="004371A1" w:rsidRDefault="00586761" w:rsidP="00EF432A">
      <w:pPr>
        <w:shd w:val="clear" w:color="auto" w:fill="FFFFFF"/>
        <w:rPr>
          <w:rFonts w:ascii="Arial" w:hAnsi="Arial" w:cs="Arial"/>
          <w:b/>
          <w:caps/>
          <w:sz w:val="24"/>
          <w:szCs w:val="24"/>
        </w:rPr>
      </w:pPr>
    </w:p>
    <w:p w14:paraId="0E89BBC2" w14:textId="77777777" w:rsidR="00F10CC6" w:rsidRPr="004371A1" w:rsidRDefault="00F10CC6" w:rsidP="00F10CC6">
      <w:pPr>
        <w:shd w:val="clear" w:color="auto" w:fill="FFFFFF"/>
        <w:jc w:val="center"/>
        <w:rPr>
          <w:rFonts w:ascii="Arial" w:hAnsi="Arial" w:cs="Arial"/>
          <w:b/>
          <w:caps/>
          <w:sz w:val="24"/>
          <w:szCs w:val="24"/>
        </w:rPr>
      </w:pPr>
      <w:r w:rsidRPr="004371A1">
        <w:rPr>
          <w:rFonts w:ascii="Arial" w:hAnsi="Arial" w:cs="Arial"/>
          <w:b/>
          <w:caps/>
          <w:sz w:val="24"/>
          <w:szCs w:val="24"/>
        </w:rPr>
        <w:t>OświadczeniE o BRAKU PODSTAW DO WYKLUCZENIA Z POSTĘPOWANIA</w:t>
      </w:r>
      <w:r w:rsidRPr="004371A1">
        <w:rPr>
          <w:rStyle w:val="Odwoanieprzypisudolnego"/>
          <w:rFonts w:ascii="Arial" w:hAnsi="Arial" w:cs="Arial"/>
          <w:b/>
          <w:caps/>
          <w:sz w:val="24"/>
          <w:szCs w:val="24"/>
        </w:rPr>
        <w:footnoteReference w:id="1"/>
      </w:r>
      <w:r w:rsidRPr="004371A1">
        <w:rPr>
          <w:rFonts w:ascii="Arial" w:hAnsi="Arial" w:cs="Arial"/>
          <w:b/>
          <w:caps/>
          <w:sz w:val="24"/>
          <w:szCs w:val="24"/>
        </w:rPr>
        <w:t xml:space="preserve"> </w:t>
      </w:r>
    </w:p>
    <w:p w14:paraId="54F4C97B" w14:textId="77777777" w:rsidR="00F10CC6" w:rsidRPr="00F47A84" w:rsidRDefault="00F10CC6" w:rsidP="00F10CC6">
      <w:pPr>
        <w:shd w:val="clear" w:color="auto" w:fill="FFFFFF"/>
        <w:jc w:val="center"/>
        <w:rPr>
          <w:rFonts w:ascii="Arial" w:hAnsi="Arial" w:cs="Arial"/>
          <w:b/>
          <w:caps/>
          <w:sz w:val="24"/>
          <w:szCs w:val="24"/>
        </w:rPr>
      </w:pPr>
      <w:r w:rsidRPr="00F47A84">
        <w:rPr>
          <w:rFonts w:ascii="Arial" w:hAnsi="Arial" w:cs="Arial"/>
          <w:b/>
          <w:caps/>
          <w:sz w:val="24"/>
          <w:szCs w:val="24"/>
        </w:rPr>
        <w:t>Wykonawcy / każdego z Wykonawców wspólnie ubiegających się o udzielenie zamówienia</w:t>
      </w:r>
    </w:p>
    <w:p w14:paraId="4DE262E0" w14:textId="35FEFFCE" w:rsidR="00F10CC6" w:rsidRPr="00F47A84" w:rsidRDefault="00F10CC6" w:rsidP="00F10CC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składane na podstawie art. 125 ust. 1 ustawy z dnia 11 września 2019 r. – Prawo </w:t>
      </w:r>
      <w:r w:rsidR="004D0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zamówień publicznych (</w:t>
      </w:r>
      <w:r w:rsidR="001846B3" w:rsidRPr="00184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Dz.U. 2024 poz. 1320 z </w:t>
      </w:r>
      <w:proofErr w:type="spellStart"/>
      <w:r w:rsidR="001846B3" w:rsidRPr="00184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późn</w:t>
      </w:r>
      <w:proofErr w:type="spellEnd"/>
      <w:r w:rsidR="001846B3" w:rsidRPr="00184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 zm.</w:t>
      </w:r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)  (dalej jako: ustawa </w:t>
      </w:r>
      <w:proofErr w:type="spellStart"/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), </w:t>
      </w:r>
    </w:p>
    <w:p w14:paraId="00F81A7F" w14:textId="6147B80E" w:rsidR="00F10CC6" w:rsidRPr="00F47A84" w:rsidRDefault="00F10CC6" w:rsidP="00F10CC6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Nr </w:t>
      </w:r>
      <w:r w:rsidRPr="00F47A84">
        <w:rPr>
          <w:rFonts w:ascii="Arial" w:hAnsi="Arial" w:cs="Arial"/>
          <w:b/>
          <w:sz w:val="24"/>
          <w:szCs w:val="24"/>
        </w:rPr>
        <w:t>ZP-261-</w:t>
      </w:r>
      <w:r w:rsidR="00FC4EF8">
        <w:rPr>
          <w:rFonts w:ascii="Arial" w:hAnsi="Arial" w:cs="Arial"/>
          <w:b/>
          <w:sz w:val="24"/>
          <w:szCs w:val="24"/>
        </w:rPr>
        <w:t>101</w:t>
      </w:r>
      <w:r w:rsidR="00CC6E5B">
        <w:rPr>
          <w:rFonts w:ascii="Arial" w:hAnsi="Arial" w:cs="Arial"/>
          <w:b/>
          <w:sz w:val="24"/>
          <w:szCs w:val="24"/>
        </w:rPr>
        <w:t>/</w:t>
      </w:r>
      <w:r w:rsidR="002747B5">
        <w:rPr>
          <w:rFonts w:ascii="Arial" w:hAnsi="Arial" w:cs="Arial"/>
          <w:b/>
          <w:sz w:val="24"/>
          <w:szCs w:val="24"/>
        </w:rPr>
        <w:t>202</w:t>
      </w:r>
      <w:r w:rsidR="00175730">
        <w:rPr>
          <w:rFonts w:ascii="Arial" w:hAnsi="Arial" w:cs="Arial"/>
          <w:b/>
          <w:sz w:val="24"/>
          <w:szCs w:val="24"/>
        </w:rPr>
        <w:t>5</w:t>
      </w:r>
      <w:r w:rsidRPr="00F47A84">
        <w:rPr>
          <w:rFonts w:ascii="Arial" w:hAnsi="Arial" w:cs="Arial"/>
          <w:sz w:val="24"/>
          <w:szCs w:val="24"/>
        </w:rPr>
        <w:t xml:space="preserve"> 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t>o udzielenie zamówienia publicznego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pn.  </w:t>
      </w:r>
    </w:p>
    <w:p w14:paraId="491D3BEC" w14:textId="00B91D0A" w:rsidR="00AF096C" w:rsidRPr="00AF096C" w:rsidRDefault="00FC4EF8" w:rsidP="00AF096C">
      <w:pPr>
        <w:keepNext/>
        <w:spacing w:before="240" w:after="60" w:line="240" w:lineRule="auto"/>
        <w:jc w:val="both"/>
        <w:outlineLvl w:val="0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Konserwacja instalacji niskonapięciowych w obiektach USK-1</w:t>
      </w:r>
    </w:p>
    <w:p w14:paraId="0190B903" w14:textId="77777777" w:rsidR="000D4423" w:rsidRPr="00233430" w:rsidRDefault="000D4423" w:rsidP="00AF096C">
      <w:pPr>
        <w:keepNext/>
        <w:spacing w:after="0" w:line="240" w:lineRule="auto"/>
        <w:jc w:val="both"/>
        <w:outlineLvl w:val="0"/>
        <w:rPr>
          <w:rFonts w:ascii="Arial" w:hAnsi="Arial" w:cs="Arial"/>
          <w:b/>
          <w:kern w:val="32"/>
          <w:sz w:val="24"/>
          <w:szCs w:val="24"/>
        </w:rPr>
      </w:pPr>
    </w:p>
    <w:p w14:paraId="281652BA" w14:textId="77777777" w:rsidR="00F10CC6" w:rsidRPr="00F47A84" w:rsidRDefault="00F10CC6" w:rsidP="00C66057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BF3CE8">
        <w:rPr>
          <w:rFonts w:ascii="Arial" w:eastAsia="Times New Roman" w:hAnsi="Arial" w:cs="Arial"/>
          <w:sz w:val="24"/>
          <w:szCs w:val="24"/>
          <w:lang w:eastAsia="pl-PL"/>
        </w:rPr>
        <w:t>Uniwersytecki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 Szpital Kliniczny Nr 1 PUM oświadczam, co następuje:</w:t>
      </w:r>
    </w:p>
    <w:p w14:paraId="7B706A9B" w14:textId="77777777" w:rsidR="00F10CC6" w:rsidRPr="00F47A84" w:rsidRDefault="00F10CC6" w:rsidP="00F10CC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B6BB20" w14:textId="68B7996A" w:rsidR="00F10CC6" w:rsidRPr="00F47A84" w:rsidRDefault="00F10CC6" w:rsidP="00F10CC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dzień składania ofert nie podlegam wykluczeniu z postępowania na podstawie art. 108 ust. 1 ustawy </w:t>
      </w:r>
      <w:proofErr w:type="spellStart"/>
      <w:r w:rsidRPr="00F47A8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F47A8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73591C4" w14:textId="77777777" w:rsidR="00F10CC6" w:rsidRPr="00F47A84" w:rsidRDefault="00412CC1" w:rsidP="00F10CC6">
      <w:pPr>
        <w:spacing w:after="0" w:line="360" w:lineRule="auto"/>
        <w:jc w:val="both"/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l</w:t>
      </w:r>
      <w:r w:rsidR="00F10CC6" w:rsidRPr="00F47A84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ub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*</w:t>
      </w:r>
    </w:p>
    <w:p w14:paraId="3D25EF8F" w14:textId="77777777" w:rsidR="00F10CC6" w:rsidRPr="00F47A84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7364153E" w14:textId="77777777" w:rsidR="00F10CC6" w:rsidRPr="004371A1" w:rsidRDefault="00AF096C" w:rsidP="00F10CC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F096C">
        <w:rPr>
          <w:rFonts w:ascii="Arial" w:hAnsi="Arial" w:cs="Arial"/>
          <w:color w:val="FF0000"/>
          <w:sz w:val="24"/>
          <w:szCs w:val="24"/>
          <w:u w:val="single"/>
        </w:rPr>
        <w:lastRenderedPageBreak/>
        <w:t>*</w:t>
      </w:r>
      <w:r w:rsidR="00F10CC6" w:rsidRPr="00F47A84">
        <w:rPr>
          <w:rFonts w:ascii="Arial" w:hAnsi="Arial" w:cs="Arial"/>
          <w:sz w:val="24"/>
          <w:szCs w:val="24"/>
          <w:u w:val="single"/>
        </w:rPr>
        <w:t>Oświadczam</w:t>
      </w:r>
      <w:r w:rsidR="00F10CC6" w:rsidRPr="00F47A84">
        <w:rPr>
          <w:rFonts w:ascii="Arial" w:hAnsi="Arial" w:cs="Arial"/>
          <w:sz w:val="24"/>
          <w:szCs w:val="24"/>
        </w:rPr>
        <w:t xml:space="preserve">, że zachodzą w stosunku do mnie podstawy wykluczenia z postępowania na </w:t>
      </w:r>
      <w:proofErr w:type="gramStart"/>
      <w:r w:rsidR="00F10CC6" w:rsidRPr="00F47A84">
        <w:rPr>
          <w:rFonts w:ascii="Arial" w:hAnsi="Arial" w:cs="Arial"/>
          <w:sz w:val="24"/>
          <w:szCs w:val="24"/>
        </w:rPr>
        <w:t>podstawie  art.</w:t>
      </w:r>
      <w:proofErr w:type="gramEnd"/>
      <w:r w:rsidR="00F10CC6" w:rsidRPr="00F47A84">
        <w:rPr>
          <w:rFonts w:ascii="Arial" w:hAnsi="Arial" w:cs="Arial"/>
          <w:sz w:val="24"/>
          <w:szCs w:val="24"/>
        </w:rPr>
        <w:t xml:space="preserve"> …………. ustawy </w:t>
      </w:r>
      <w:proofErr w:type="spellStart"/>
      <w:r w:rsidR="00F10CC6" w:rsidRPr="00F47A84">
        <w:rPr>
          <w:rFonts w:ascii="Arial" w:hAnsi="Arial" w:cs="Arial"/>
          <w:sz w:val="24"/>
          <w:szCs w:val="24"/>
        </w:rPr>
        <w:t>Pzp</w:t>
      </w:r>
      <w:proofErr w:type="spellEnd"/>
      <w:r w:rsidR="00F10CC6" w:rsidRPr="00F47A84">
        <w:rPr>
          <w:rFonts w:ascii="Arial" w:hAnsi="Arial" w:cs="Arial"/>
          <w:sz w:val="24"/>
          <w:szCs w:val="24"/>
        </w:rPr>
        <w:t xml:space="preserve"> </w:t>
      </w:r>
      <w:r w:rsidR="00F10CC6" w:rsidRPr="00F47A8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="00F10CC6" w:rsidRPr="00F47A84">
        <w:rPr>
          <w:rFonts w:ascii="Arial" w:hAnsi="Arial" w:cs="Arial"/>
          <w:i/>
          <w:sz w:val="24"/>
          <w:szCs w:val="24"/>
        </w:rPr>
        <w:t>Pzp</w:t>
      </w:r>
      <w:proofErr w:type="spellEnd"/>
      <w:r w:rsidR="00F10CC6" w:rsidRPr="00F47A84">
        <w:rPr>
          <w:rFonts w:ascii="Arial" w:hAnsi="Arial" w:cs="Arial"/>
          <w:i/>
          <w:sz w:val="24"/>
          <w:szCs w:val="24"/>
        </w:rPr>
        <w:t>).</w:t>
      </w:r>
      <w:r w:rsidR="00F10CC6" w:rsidRPr="004371A1">
        <w:rPr>
          <w:rFonts w:ascii="Arial" w:hAnsi="Arial" w:cs="Arial"/>
          <w:i/>
          <w:sz w:val="24"/>
          <w:szCs w:val="24"/>
        </w:rPr>
        <w:t xml:space="preserve"> </w:t>
      </w:r>
      <w:r w:rsidR="00F10CC6" w:rsidRPr="004371A1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="00F10CC6" w:rsidRPr="004371A1">
        <w:rPr>
          <w:rFonts w:ascii="Arial" w:hAnsi="Arial" w:cs="Arial"/>
          <w:sz w:val="24"/>
          <w:szCs w:val="24"/>
        </w:rPr>
        <w:t>Pzp</w:t>
      </w:r>
      <w:proofErr w:type="spellEnd"/>
      <w:r w:rsidR="00F10CC6" w:rsidRPr="004371A1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618FD29F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371A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65901B90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371A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647E628A" w14:textId="77777777" w:rsidR="00F10CC6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371A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5F97324E" w14:textId="77777777" w:rsidR="00AF096C" w:rsidRPr="00AF096C" w:rsidRDefault="00AF096C" w:rsidP="00F10CC6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pl-PL"/>
        </w:rPr>
      </w:pPr>
      <w:r w:rsidRPr="00AF096C">
        <w:rPr>
          <w:rFonts w:ascii="Arial" w:eastAsia="Times New Roman" w:hAnsi="Arial" w:cs="Arial"/>
          <w:color w:val="FF0000"/>
          <w:sz w:val="21"/>
          <w:szCs w:val="21"/>
          <w:lang w:eastAsia="pl-PL"/>
        </w:rPr>
        <w:t>*jeżeli nie dotyczy należy przekreślić powyższy zapis</w:t>
      </w:r>
    </w:p>
    <w:p w14:paraId="4671C2F0" w14:textId="77777777" w:rsidR="00AF096C" w:rsidRPr="004371A1" w:rsidRDefault="00AF096C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5503A8C" w14:textId="5728925A" w:rsidR="00F876B0" w:rsidRPr="004371A1" w:rsidRDefault="00F10CC6" w:rsidP="00F876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876B0" w:rsidRPr="004371A1">
        <w:rPr>
          <w:rFonts w:ascii="Arial" w:hAnsi="Arial" w:cs="Arial"/>
          <w:sz w:val="24"/>
          <w:szCs w:val="24"/>
          <w:u w:val="single"/>
        </w:rPr>
        <w:t>Oświadczam</w:t>
      </w:r>
      <w:r w:rsidR="00F876B0" w:rsidRPr="004371A1">
        <w:rPr>
          <w:rFonts w:ascii="Arial" w:hAnsi="Arial" w:cs="Arial"/>
          <w:sz w:val="24"/>
          <w:szCs w:val="24"/>
        </w:rPr>
        <w:t xml:space="preserve">, że nie zachodzą w stosunku do mnie podstawy wykluczenia z postępowania na </w:t>
      </w:r>
      <w:proofErr w:type="gramStart"/>
      <w:r w:rsidR="00F876B0" w:rsidRPr="004371A1">
        <w:rPr>
          <w:rFonts w:ascii="Arial" w:hAnsi="Arial" w:cs="Arial"/>
          <w:sz w:val="24"/>
          <w:szCs w:val="24"/>
        </w:rPr>
        <w:t xml:space="preserve">podstawie  </w:t>
      </w:r>
      <w:r w:rsidR="00F876B0" w:rsidRPr="004371A1">
        <w:rPr>
          <w:rFonts w:ascii="Arial" w:eastAsia="Times New Roman" w:hAnsi="Arial" w:cs="Arial"/>
          <w:sz w:val="24"/>
          <w:szCs w:val="24"/>
        </w:rPr>
        <w:t>art.</w:t>
      </w:r>
      <w:proofErr w:type="gramEnd"/>
      <w:r w:rsidR="00F876B0" w:rsidRPr="004371A1">
        <w:rPr>
          <w:rFonts w:ascii="Arial" w:eastAsia="Times New Roman" w:hAnsi="Arial" w:cs="Arial"/>
          <w:sz w:val="24"/>
          <w:szCs w:val="24"/>
        </w:rPr>
        <w:t xml:space="preserve"> 7 ust. 1 </w:t>
      </w:r>
      <w:r w:rsidR="00F876B0" w:rsidRPr="004371A1">
        <w:rPr>
          <w:rFonts w:ascii="Arial" w:eastAsia="Calibri" w:hAnsi="Arial" w:cs="Arial"/>
          <w:sz w:val="24"/>
          <w:szCs w:val="24"/>
        </w:rPr>
        <w:t xml:space="preserve">ustawy z dnia z dnia 13 kwietnia 2022 r. o szczególnych rozwiązaniach w zakresie przeciwdziałania wspieraniu agresji na Ukrainę oraz służących ochronie bezpieczeństwa narodowego </w:t>
      </w:r>
      <w:proofErr w:type="gramStart"/>
      <w:r w:rsidR="00F876B0" w:rsidRPr="004371A1">
        <w:rPr>
          <w:rFonts w:ascii="Arial" w:eastAsia="Calibri" w:hAnsi="Arial" w:cs="Arial"/>
          <w:sz w:val="24"/>
          <w:szCs w:val="24"/>
        </w:rPr>
        <w:t xml:space="preserve">( </w:t>
      </w:r>
      <w:r w:rsidR="00712712">
        <w:rPr>
          <w:rFonts w:ascii="Arial" w:hAnsi="Arial" w:cs="Arial"/>
          <w:sz w:val="24"/>
          <w:szCs w:val="24"/>
        </w:rPr>
        <w:t>Dz.U.</w:t>
      </w:r>
      <w:proofErr w:type="gramEnd"/>
      <w:r w:rsidR="00712712">
        <w:rPr>
          <w:rFonts w:ascii="Arial" w:hAnsi="Arial" w:cs="Arial"/>
          <w:sz w:val="24"/>
          <w:szCs w:val="24"/>
        </w:rPr>
        <w:t xml:space="preserve"> 202</w:t>
      </w:r>
      <w:r w:rsidR="00BF1998">
        <w:rPr>
          <w:rFonts w:ascii="Arial" w:hAnsi="Arial" w:cs="Arial"/>
          <w:sz w:val="24"/>
          <w:szCs w:val="24"/>
        </w:rPr>
        <w:t>5</w:t>
      </w:r>
      <w:r w:rsidR="00F876B0" w:rsidRPr="004371A1">
        <w:rPr>
          <w:rFonts w:ascii="Arial" w:hAnsi="Arial" w:cs="Arial"/>
          <w:sz w:val="24"/>
          <w:szCs w:val="24"/>
        </w:rPr>
        <w:t xml:space="preserve">. </w:t>
      </w:r>
      <w:r w:rsidR="00BF1998">
        <w:rPr>
          <w:rFonts w:ascii="Arial" w:hAnsi="Arial" w:cs="Arial"/>
          <w:sz w:val="24"/>
          <w:szCs w:val="24"/>
        </w:rPr>
        <w:t>5</w:t>
      </w:r>
      <w:r w:rsidR="00712712">
        <w:rPr>
          <w:rFonts w:ascii="Arial" w:hAnsi="Arial" w:cs="Arial"/>
          <w:sz w:val="24"/>
          <w:szCs w:val="24"/>
        </w:rPr>
        <w:t>1</w:t>
      </w:r>
      <w:r w:rsidR="00F95C84">
        <w:rPr>
          <w:rFonts w:ascii="Arial" w:hAnsi="Arial" w:cs="Arial"/>
          <w:sz w:val="24"/>
          <w:szCs w:val="24"/>
        </w:rPr>
        <w:t>4</w:t>
      </w:r>
      <w:r w:rsidR="00BF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1998">
        <w:rPr>
          <w:rFonts w:ascii="Arial" w:hAnsi="Arial" w:cs="Arial"/>
          <w:sz w:val="24"/>
          <w:szCs w:val="24"/>
        </w:rPr>
        <w:t>t.j</w:t>
      </w:r>
      <w:proofErr w:type="spellEnd"/>
      <w:r w:rsidR="00BF1998">
        <w:rPr>
          <w:rFonts w:ascii="Arial" w:hAnsi="Arial" w:cs="Arial"/>
          <w:sz w:val="24"/>
          <w:szCs w:val="24"/>
        </w:rPr>
        <w:t>.</w:t>
      </w:r>
      <w:r w:rsidR="00F876B0" w:rsidRPr="004371A1">
        <w:rPr>
          <w:rFonts w:ascii="Arial" w:hAnsi="Arial" w:cs="Arial"/>
          <w:sz w:val="24"/>
          <w:szCs w:val="24"/>
        </w:rPr>
        <w:t>).</w:t>
      </w:r>
    </w:p>
    <w:p w14:paraId="41E2B9AB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1F9A06D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08C3E21" w14:textId="77777777" w:rsidR="00F10CC6" w:rsidRPr="00F47A84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="002F55A2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 zgodne z prawdą oraz zostały przedstawione z pełną świadomością konsekwencji wprowadzenia zamawiającego w błąd przy przedstawianiu informacji.</w:t>
      </w:r>
    </w:p>
    <w:p w14:paraId="2F384B3C" w14:textId="77777777" w:rsidR="00F10CC6" w:rsidRPr="004371A1" w:rsidRDefault="00F10CC6" w:rsidP="00F10CC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1DAB0F12" w14:textId="77777777" w:rsidR="00F10CC6" w:rsidRPr="004371A1" w:rsidRDefault="00F10CC6" w:rsidP="00F10CC6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</w:pPr>
    </w:p>
    <w:p w14:paraId="466DE9F3" w14:textId="77777777" w:rsidR="00F10CC6" w:rsidRPr="004371A1" w:rsidRDefault="00F10CC6" w:rsidP="00F10CC6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</w:pPr>
    </w:p>
    <w:p w14:paraId="01B4E2E7" w14:textId="77777777" w:rsidR="00F10CC6" w:rsidRPr="004371A1" w:rsidRDefault="00F10CC6" w:rsidP="00F10CC6">
      <w:pPr>
        <w:spacing w:after="0" w:line="240" w:lineRule="auto"/>
        <w:jc w:val="both"/>
        <w:rPr>
          <w:rFonts w:ascii="Arial" w:hAnsi="Arial" w:cs="Arial"/>
          <w:b/>
        </w:rPr>
      </w:pPr>
      <w:r w:rsidRPr="004371A1">
        <w:rPr>
          <w:rFonts w:ascii="Arial" w:eastAsia="Times New Roman" w:hAnsi="Arial" w:cs="Arial"/>
          <w:bCs/>
          <w:i/>
          <w:sz w:val="20"/>
          <w:szCs w:val="24"/>
        </w:rPr>
        <w:t>Oświadczenie składa Wykonawca samodzielnie ubiegający się o udzielenie zamówienia oraz każdy z wykonawców wspólnie ubiegających się o udzielenie zamówienia (członkowie konsorcjum/wspólnicy spółki cywilnej)</w:t>
      </w:r>
    </w:p>
    <w:p w14:paraId="1371604F" w14:textId="77777777" w:rsidR="00F10CC6" w:rsidRDefault="00F10CC6" w:rsidP="00F10C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F886681" w14:textId="77777777" w:rsidR="00F10CC6" w:rsidRDefault="00F10CC6" w:rsidP="00F10CC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2ED14F5C" w14:textId="77777777" w:rsidR="00F10CC6" w:rsidRDefault="00F10CC6" w:rsidP="00F10C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EDE56DD" w14:textId="77777777" w:rsidR="005C69F2" w:rsidRDefault="005C69F2"/>
    <w:sectPr w:rsidR="005C69F2" w:rsidSect="003609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830CC" w14:textId="77777777" w:rsidR="007D7C42" w:rsidRDefault="007D7C42" w:rsidP="00293C0C">
      <w:pPr>
        <w:spacing w:after="0" w:line="240" w:lineRule="auto"/>
      </w:pPr>
      <w:r>
        <w:separator/>
      </w:r>
    </w:p>
  </w:endnote>
  <w:endnote w:type="continuationSeparator" w:id="0">
    <w:p w14:paraId="137037E3" w14:textId="77777777" w:rsidR="007D7C42" w:rsidRDefault="007D7C42" w:rsidP="0029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621597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ABC775" w14:textId="77777777" w:rsidR="00293C0C" w:rsidRPr="00B47A79" w:rsidRDefault="00293C0C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B47A79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="00E87C3F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B47A79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="00E87C3F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89595A" w:rsidRPr="0089595A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="00E87C3F" w:rsidRPr="00B47A79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</w:p>
    </w:sdtContent>
  </w:sdt>
  <w:p w14:paraId="7E0FC637" w14:textId="14490338" w:rsidR="00DB2C84" w:rsidRDefault="00B47A79" w:rsidP="00B47A7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sz w:val="24"/>
        <w:szCs w:val="24"/>
        <w:lang w:eastAsia="pl-PL"/>
      </w:rPr>
    </w:pPr>
    <w:r>
      <w:rPr>
        <w:rFonts w:ascii="Calibri" w:eastAsia="Calibri" w:hAnsi="Calibri" w:cs="Calibri"/>
        <w:sz w:val="24"/>
        <w:szCs w:val="24"/>
        <w:lang w:eastAsia="pl-PL"/>
      </w:rPr>
      <w:t>Oświadczenie o braku podstaw wykluczenia</w:t>
    </w:r>
    <w:r w:rsidRPr="00B47A79">
      <w:rPr>
        <w:rFonts w:ascii="Calibri" w:eastAsia="Calibri" w:hAnsi="Calibri" w:cs="Calibri"/>
        <w:sz w:val="24"/>
        <w:szCs w:val="24"/>
        <w:lang w:eastAsia="pl-PL"/>
      </w:rPr>
      <w:t xml:space="preserve"> do ZP-261-</w:t>
    </w:r>
    <w:r w:rsidR="00FC4EF8">
      <w:rPr>
        <w:rFonts w:ascii="Calibri" w:eastAsia="Calibri" w:hAnsi="Calibri" w:cs="Calibri"/>
        <w:sz w:val="24"/>
        <w:szCs w:val="24"/>
        <w:lang w:eastAsia="pl-PL"/>
      </w:rPr>
      <w:t>101</w:t>
    </w:r>
    <w:r w:rsidR="00BF3CE8">
      <w:rPr>
        <w:rFonts w:ascii="Calibri" w:eastAsia="Calibri" w:hAnsi="Calibri" w:cs="Calibri"/>
        <w:sz w:val="24"/>
        <w:szCs w:val="24"/>
        <w:lang w:eastAsia="pl-PL"/>
      </w:rPr>
      <w:t>/202</w:t>
    </w:r>
    <w:r w:rsidR="005550B9">
      <w:rPr>
        <w:rFonts w:ascii="Calibri" w:eastAsia="Calibri" w:hAnsi="Calibri" w:cs="Calibri"/>
        <w:sz w:val="24"/>
        <w:szCs w:val="24"/>
        <w:lang w:eastAsia="pl-PL"/>
      </w:rPr>
      <w:t>5</w:t>
    </w:r>
    <w:r w:rsidRPr="00B47A79">
      <w:rPr>
        <w:rFonts w:ascii="Calibri" w:eastAsia="Calibri" w:hAnsi="Calibri" w:cs="Calibri"/>
        <w:sz w:val="24"/>
        <w:szCs w:val="24"/>
        <w:lang w:eastAsia="pl-PL"/>
      </w:rPr>
      <w:t xml:space="preserve"> </w:t>
    </w:r>
  </w:p>
  <w:p w14:paraId="3E342FB4" w14:textId="77777777" w:rsidR="00C446DD" w:rsidRPr="002747B5" w:rsidRDefault="00C446DD" w:rsidP="002747B5">
    <w:pPr>
      <w:spacing w:after="0"/>
      <w:jc w:val="both"/>
      <w:rPr>
        <w:rFonts w:eastAsia="Times New Roman" w:cs="Times New Roman"/>
        <w:sz w:val="20"/>
        <w:szCs w:val="20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BD817" w14:textId="77777777" w:rsidR="007D7C42" w:rsidRDefault="007D7C42" w:rsidP="00293C0C">
      <w:pPr>
        <w:spacing w:after="0" w:line="240" w:lineRule="auto"/>
      </w:pPr>
      <w:r>
        <w:separator/>
      </w:r>
    </w:p>
  </w:footnote>
  <w:footnote w:type="continuationSeparator" w:id="0">
    <w:p w14:paraId="1C62797E" w14:textId="77777777" w:rsidR="007D7C42" w:rsidRDefault="007D7C42" w:rsidP="00293C0C">
      <w:pPr>
        <w:spacing w:after="0" w:line="240" w:lineRule="auto"/>
      </w:pPr>
      <w:r>
        <w:continuationSeparator/>
      </w:r>
    </w:p>
  </w:footnote>
  <w:footnote w:id="1">
    <w:p w14:paraId="66035DFA" w14:textId="77777777" w:rsidR="00F10CC6" w:rsidRPr="00410A27" w:rsidRDefault="00F10CC6" w:rsidP="00F10CC6">
      <w:pPr>
        <w:pStyle w:val="Tekstpodstawowy"/>
        <w:spacing w:after="0"/>
        <w:jc w:val="both"/>
        <w:rPr>
          <w:b/>
          <w:sz w:val="16"/>
          <w:szCs w:val="16"/>
        </w:rPr>
      </w:pPr>
      <w:r w:rsidRPr="008135BC"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 w:rsidRPr="00410A27"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410A27">
        <w:rPr>
          <w:sz w:val="16"/>
          <w:szCs w:val="16"/>
        </w:rPr>
        <w:t>późn</w:t>
      </w:r>
      <w:proofErr w:type="spellEnd"/>
      <w:r w:rsidRPr="00410A27">
        <w:rPr>
          <w:sz w:val="16"/>
          <w:szCs w:val="16"/>
        </w:rPr>
        <w:t>. zm.):</w:t>
      </w:r>
    </w:p>
    <w:p w14:paraId="2A39348F" w14:textId="77777777" w:rsidR="00F10CC6" w:rsidRDefault="00F10CC6" w:rsidP="00F10CC6">
      <w:pPr>
        <w:pStyle w:val="Stopka"/>
        <w:jc w:val="both"/>
      </w:pPr>
      <w:r w:rsidRPr="00410A27">
        <w:rPr>
          <w:sz w:val="16"/>
          <w:szCs w:val="16"/>
        </w:rPr>
        <w:t>„</w:t>
      </w:r>
      <w:r w:rsidRPr="00410A27">
        <w:rPr>
          <w:sz w:val="16"/>
          <w:szCs w:val="16"/>
          <w:u w:val="single"/>
        </w:rPr>
        <w:t>Kto w celu uzyskania</w:t>
      </w:r>
      <w:r w:rsidRPr="00410A27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897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FB6"/>
    <w:rsid w:val="00012A71"/>
    <w:rsid w:val="000369F2"/>
    <w:rsid w:val="000D4423"/>
    <w:rsid w:val="001138DA"/>
    <w:rsid w:val="0015133A"/>
    <w:rsid w:val="00175730"/>
    <w:rsid w:val="001846B3"/>
    <w:rsid w:val="001D74EF"/>
    <w:rsid w:val="00233430"/>
    <w:rsid w:val="002747B5"/>
    <w:rsid w:val="00293C0C"/>
    <w:rsid w:val="002A7291"/>
    <w:rsid w:val="002C36DA"/>
    <w:rsid w:val="002F55A2"/>
    <w:rsid w:val="00306380"/>
    <w:rsid w:val="003103D7"/>
    <w:rsid w:val="0033088C"/>
    <w:rsid w:val="00343DCC"/>
    <w:rsid w:val="00360996"/>
    <w:rsid w:val="003774DD"/>
    <w:rsid w:val="0040402D"/>
    <w:rsid w:val="00412CC1"/>
    <w:rsid w:val="00433570"/>
    <w:rsid w:val="004371A1"/>
    <w:rsid w:val="0048750D"/>
    <w:rsid w:val="00490D9B"/>
    <w:rsid w:val="004A5387"/>
    <w:rsid w:val="004D0390"/>
    <w:rsid w:val="0052707F"/>
    <w:rsid w:val="005510A6"/>
    <w:rsid w:val="005550B9"/>
    <w:rsid w:val="00584B25"/>
    <w:rsid w:val="00586761"/>
    <w:rsid w:val="005963E4"/>
    <w:rsid w:val="005C5CB2"/>
    <w:rsid w:val="005C69F2"/>
    <w:rsid w:val="005D11A2"/>
    <w:rsid w:val="005E2485"/>
    <w:rsid w:val="00613B53"/>
    <w:rsid w:val="00652F99"/>
    <w:rsid w:val="00696C23"/>
    <w:rsid w:val="006C4FB6"/>
    <w:rsid w:val="006F5201"/>
    <w:rsid w:val="00712712"/>
    <w:rsid w:val="0078099D"/>
    <w:rsid w:val="007A38C2"/>
    <w:rsid w:val="007D413C"/>
    <w:rsid w:val="007D7C42"/>
    <w:rsid w:val="007F60C0"/>
    <w:rsid w:val="00802362"/>
    <w:rsid w:val="00814F6D"/>
    <w:rsid w:val="0086443E"/>
    <w:rsid w:val="008832E5"/>
    <w:rsid w:val="0089595A"/>
    <w:rsid w:val="008E42CA"/>
    <w:rsid w:val="008F7D01"/>
    <w:rsid w:val="009B27E1"/>
    <w:rsid w:val="009E42E1"/>
    <w:rsid w:val="00A15EFC"/>
    <w:rsid w:val="00A2575F"/>
    <w:rsid w:val="00A27C75"/>
    <w:rsid w:val="00A476C8"/>
    <w:rsid w:val="00A923D0"/>
    <w:rsid w:val="00AA509F"/>
    <w:rsid w:val="00AF096C"/>
    <w:rsid w:val="00B47A79"/>
    <w:rsid w:val="00B6200D"/>
    <w:rsid w:val="00BF1998"/>
    <w:rsid w:val="00BF3CE8"/>
    <w:rsid w:val="00C13E99"/>
    <w:rsid w:val="00C336A1"/>
    <w:rsid w:val="00C432AD"/>
    <w:rsid w:val="00C446DD"/>
    <w:rsid w:val="00C66057"/>
    <w:rsid w:val="00CB7DF3"/>
    <w:rsid w:val="00CC6E5B"/>
    <w:rsid w:val="00CF48FD"/>
    <w:rsid w:val="00D126FD"/>
    <w:rsid w:val="00D13FD5"/>
    <w:rsid w:val="00D24BA5"/>
    <w:rsid w:val="00D87716"/>
    <w:rsid w:val="00DB2C84"/>
    <w:rsid w:val="00E06AA0"/>
    <w:rsid w:val="00E54392"/>
    <w:rsid w:val="00E87C3F"/>
    <w:rsid w:val="00EF432A"/>
    <w:rsid w:val="00F10CC6"/>
    <w:rsid w:val="00F36987"/>
    <w:rsid w:val="00F41E65"/>
    <w:rsid w:val="00F47A84"/>
    <w:rsid w:val="00F5334A"/>
    <w:rsid w:val="00F876B0"/>
    <w:rsid w:val="00F95C84"/>
    <w:rsid w:val="00FC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63CB1"/>
  <w15:docId w15:val="{B2647C1A-CF41-4C79-8F63-397E7C01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C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C0C"/>
  </w:style>
  <w:style w:type="paragraph" w:styleId="Stopka">
    <w:name w:val="footer"/>
    <w:basedOn w:val="Normalny"/>
    <w:link w:val="Stopka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C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3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3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33A"/>
    <w:rPr>
      <w:vertAlign w:val="superscript"/>
    </w:rPr>
  </w:style>
  <w:style w:type="paragraph" w:styleId="Tekstpodstawowy">
    <w:name w:val="Body Text"/>
    <w:basedOn w:val="Normalny"/>
    <w:link w:val="TekstpodstawowyZnak"/>
    <w:rsid w:val="001513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3357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8D3D8-385D-4355-B282-7BA501F4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Adrianna Brzeziecka-Grabowska</cp:lastModifiedBy>
  <cp:revision>5</cp:revision>
  <cp:lastPrinted>2023-10-20T12:04:00Z</cp:lastPrinted>
  <dcterms:created xsi:type="dcterms:W3CDTF">2025-10-09T06:45:00Z</dcterms:created>
  <dcterms:modified xsi:type="dcterms:W3CDTF">2025-11-28T09:12:00Z</dcterms:modified>
</cp:coreProperties>
</file>